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4" w:type="dxa"/>
        <w:tblInd w:w="93" w:type="dxa"/>
        <w:tblLook w:val="04A0"/>
      </w:tblPr>
      <w:tblGrid>
        <w:gridCol w:w="7075"/>
        <w:gridCol w:w="2789"/>
        <w:gridCol w:w="4196"/>
      </w:tblGrid>
      <w:tr w:rsidR="00926ECF" w:rsidRPr="008B07BE" w:rsidTr="00926ECF">
        <w:trPr>
          <w:trHeight w:val="480"/>
        </w:trPr>
        <w:tc>
          <w:tcPr>
            <w:tcW w:w="2312" w:type="dxa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926ECF" w:rsidRPr="00926ECF" w:rsidRDefault="00926ECF" w:rsidP="008B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lang w:eastAsia="ru-RU"/>
              </w:rPr>
            </w:pPr>
            <w:r w:rsidRPr="00926ECF">
              <w:rPr>
                <w:rFonts w:ascii="Times New Roman" w:eastAsia="Times New Roman" w:hAnsi="Times New Roman" w:cs="Times New Roman"/>
                <w:sz w:val="72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926ECF" w:rsidRDefault="00926ECF" w:rsidP="0092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lang w:eastAsia="ru-RU"/>
              </w:rPr>
            </w:pPr>
            <w:r w:rsidRPr="00926ECF">
              <w:rPr>
                <w:rFonts w:ascii="Times New Roman" w:eastAsia="Times New Roman" w:hAnsi="Times New Roman" w:cs="Times New Roman"/>
                <w:sz w:val="72"/>
                <w:lang w:eastAsia="ru-RU"/>
              </w:rPr>
              <w:t xml:space="preserve">Дневная </w:t>
            </w:r>
          </w:p>
          <w:p w:rsidR="00926ECF" w:rsidRPr="00926ECF" w:rsidRDefault="00926ECF" w:rsidP="00926ECF">
            <w:pPr>
              <w:rPr>
                <w:rFonts w:ascii="Times New Roman" w:eastAsia="Times New Roman" w:hAnsi="Times New Roman" w:cs="Times New Roman"/>
                <w:sz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72"/>
                <w:lang w:eastAsia="ru-RU"/>
              </w:rPr>
              <w:t>зона</w:t>
            </w: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926ECF" w:rsidRPr="00926ECF" w:rsidRDefault="00926ECF" w:rsidP="008B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lang w:eastAsia="ru-RU"/>
              </w:rPr>
            </w:pPr>
          </w:p>
        </w:tc>
      </w:tr>
      <w:tr w:rsidR="00926ECF" w:rsidRPr="008B07BE" w:rsidTr="00926ECF">
        <w:trPr>
          <w:trHeight w:val="480"/>
        </w:trPr>
        <w:tc>
          <w:tcPr>
            <w:tcW w:w="2312" w:type="dxa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926ECF" w:rsidRPr="00926ECF" w:rsidRDefault="00926ECF" w:rsidP="008B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926ECF" w:rsidRPr="00926ECF" w:rsidRDefault="00926ECF" w:rsidP="008B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lang w:eastAsia="ru-RU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926ECF" w:rsidRDefault="00ED02EB" w:rsidP="008B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72"/>
                <w:lang w:eastAsia="ru-RU"/>
              </w:rPr>
              <w:t>4,16</w:t>
            </w:r>
            <w:r w:rsidR="00926ECF" w:rsidRPr="00926ECF">
              <w:rPr>
                <w:rFonts w:ascii="Times New Roman" w:eastAsia="Times New Roman" w:hAnsi="Times New Roman" w:cs="Times New Roman"/>
                <w:sz w:val="72"/>
                <w:lang w:eastAsia="ru-RU"/>
              </w:rPr>
              <w:t xml:space="preserve"> </w:t>
            </w:r>
            <w:r w:rsidR="00926ECF">
              <w:rPr>
                <w:rFonts w:ascii="Times New Roman" w:eastAsia="Times New Roman" w:hAnsi="Times New Roman" w:cs="Times New Roman"/>
                <w:sz w:val="72"/>
                <w:lang w:eastAsia="ru-RU"/>
              </w:rPr>
              <w:t>руб.</w:t>
            </w:r>
          </w:p>
          <w:p w:rsidR="00926ECF" w:rsidRPr="00926ECF" w:rsidRDefault="00926ECF" w:rsidP="008B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lang w:eastAsia="ru-RU"/>
              </w:rPr>
            </w:pPr>
            <w:r w:rsidRPr="00926ECF">
              <w:rPr>
                <w:rFonts w:ascii="Times New Roman" w:eastAsia="Times New Roman" w:hAnsi="Times New Roman" w:cs="Times New Roman"/>
                <w:sz w:val="72"/>
                <w:lang w:eastAsia="ru-RU"/>
              </w:rPr>
              <w:t>(с 01.07.2020 по 31.12.2020) </w:t>
            </w:r>
          </w:p>
        </w:tc>
      </w:tr>
      <w:tr w:rsidR="00926ECF" w:rsidRPr="008B07BE" w:rsidTr="00926ECF">
        <w:trPr>
          <w:trHeight w:val="480"/>
        </w:trPr>
        <w:tc>
          <w:tcPr>
            <w:tcW w:w="2312" w:type="dxa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926ECF" w:rsidRPr="00926ECF" w:rsidRDefault="00926ECF" w:rsidP="008B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lang w:eastAsia="ru-RU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926ECF" w:rsidRPr="00926ECF" w:rsidRDefault="00926ECF" w:rsidP="008B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lang w:eastAsia="ru-RU"/>
              </w:rPr>
            </w:pPr>
            <w:r w:rsidRPr="00926ECF">
              <w:rPr>
                <w:rFonts w:ascii="Times New Roman" w:eastAsia="Times New Roman" w:hAnsi="Times New Roman" w:cs="Times New Roman"/>
                <w:sz w:val="72"/>
                <w:lang w:eastAsia="ru-RU"/>
              </w:rPr>
              <w:t>Ночная зона</w:t>
            </w: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926ECF" w:rsidRPr="00926ECF" w:rsidRDefault="00926ECF" w:rsidP="008B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lang w:eastAsia="ru-RU"/>
              </w:rPr>
            </w:pPr>
          </w:p>
        </w:tc>
      </w:tr>
      <w:tr w:rsidR="00926ECF" w:rsidRPr="008B07BE" w:rsidTr="00926ECF">
        <w:trPr>
          <w:trHeight w:val="480"/>
        </w:trPr>
        <w:tc>
          <w:tcPr>
            <w:tcW w:w="2312" w:type="dxa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926ECF" w:rsidRPr="00926ECF" w:rsidRDefault="00926ECF" w:rsidP="008B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926ECF" w:rsidRPr="00926ECF" w:rsidRDefault="00926ECF" w:rsidP="008B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lang w:eastAsia="ru-RU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926ECF" w:rsidRPr="00926ECF" w:rsidRDefault="00926ECF" w:rsidP="008B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lang w:eastAsia="ru-RU"/>
              </w:rPr>
            </w:pPr>
            <w:r w:rsidRPr="00926ECF">
              <w:rPr>
                <w:rFonts w:ascii="Times New Roman" w:eastAsia="Times New Roman" w:hAnsi="Times New Roman" w:cs="Times New Roman"/>
                <w:sz w:val="72"/>
                <w:lang w:eastAsia="ru-RU"/>
              </w:rPr>
              <w:t xml:space="preserve">1,29 </w:t>
            </w:r>
            <w:r>
              <w:rPr>
                <w:rFonts w:ascii="Times New Roman" w:eastAsia="Times New Roman" w:hAnsi="Times New Roman" w:cs="Times New Roman"/>
                <w:sz w:val="72"/>
                <w:lang w:eastAsia="ru-RU"/>
              </w:rPr>
              <w:t xml:space="preserve">руб. </w:t>
            </w:r>
            <w:r w:rsidRPr="00926ECF">
              <w:rPr>
                <w:rFonts w:ascii="Times New Roman" w:eastAsia="Times New Roman" w:hAnsi="Times New Roman" w:cs="Times New Roman"/>
                <w:sz w:val="72"/>
                <w:lang w:eastAsia="ru-RU"/>
              </w:rPr>
              <w:t>(с 01.07.2020 по 31.12.2020) </w:t>
            </w:r>
          </w:p>
        </w:tc>
      </w:tr>
    </w:tbl>
    <w:p w:rsidR="00C46D03" w:rsidRPr="006B1040" w:rsidRDefault="00C46D03">
      <w:pPr>
        <w:rPr>
          <w:b/>
          <w:sz w:val="72"/>
        </w:rPr>
      </w:pPr>
    </w:p>
    <w:sectPr w:rsidR="00C46D03" w:rsidRPr="006B1040" w:rsidSect="006B1040">
      <w:headerReference w:type="default" r:id="rId6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F14" w:rsidRDefault="00004F14" w:rsidP="00926ECF">
      <w:pPr>
        <w:spacing w:after="0" w:line="240" w:lineRule="auto"/>
      </w:pPr>
      <w:r>
        <w:separator/>
      </w:r>
    </w:p>
  </w:endnote>
  <w:endnote w:type="continuationSeparator" w:id="0">
    <w:p w:rsidR="00004F14" w:rsidRDefault="00004F14" w:rsidP="00926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F14" w:rsidRDefault="00004F14" w:rsidP="00926ECF">
      <w:pPr>
        <w:spacing w:after="0" w:line="240" w:lineRule="auto"/>
      </w:pPr>
      <w:r>
        <w:separator/>
      </w:r>
    </w:p>
  </w:footnote>
  <w:footnote w:type="continuationSeparator" w:id="0">
    <w:p w:rsidR="00004F14" w:rsidRDefault="00004F14" w:rsidP="00926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ECF" w:rsidRDefault="00926ECF" w:rsidP="00926ECF">
    <w:pPr>
      <w:pStyle w:val="a4"/>
      <w:jc w:val="center"/>
    </w:pPr>
    <w:r w:rsidRPr="00926ECF">
      <w:rPr>
        <w:sz w:val="48"/>
      </w:rPr>
      <w:t>Тарифы на электроэнергию с 01 июля 2020 года</w:t>
    </w:r>
  </w:p>
  <w:p w:rsidR="00926ECF" w:rsidRDefault="00926EC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040"/>
    <w:rsid w:val="00004F14"/>
    <w:rsid w:val="0035238C"/>
    <w:rsid w:val="004D2C80"/>
    <w:rsid w:val="006B1040"/>
    <w:rsid w:val="008B07BE"/>
    <w:rsid w:val="00926ECF"/>
    <w:rsid w:val="00955A57"/>
    <w:rsid w:val="00BF333F"/>
    <w:rsid w:val="00C46D03"/>
    <w:rsid w:val="00ED02EB"/>
    <w:rsid w:val="00FE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26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6ECF"/>
  </w:style>
  <w:style w:type="paragraph" w:styleId="a6">
    <w:name w:val="footer"/>
    <w:basedOn w:val="a"/>
    <w:link w:val="a7"/>
    <w:uiPriority w:val="99"/>
    <w:semiHidden/>
    <w:unhideWhenUsed/>
    <w:rsid w:val="00926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6ECF"/>
  </w:style>
  <w:style w:type="paragraph" w:styleId="a8">
    <w:name w:val="Balloon Text"/>
    <w:basedOn w:val="a"/>
    <w:link w:val="a9"/>
    <w:uiPriority w:val="99"/>
    <w:semiHidden/>
    <w:unhideWhenUsed/>
    <w:rsid w:val="0092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6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2020-07-06T09:33:00Z</cp:lastPrinted>
  <dcterms:created xsi:type="dcterms:W3CDTF">2020-07-06T07:15:00Z</dcterms:created>
  <dcterms:modified xsi:type="dcterms:W3CDTF">2020-08-19T08:24:00Z</dcterms:modified>
</cp:coreProperties>
</file>